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341F43" w14:textId="7B31CE4A" w:rsidR="00EA0898" w:rsidRPr="00DC4B6D" w:rsidRDefault="00EA0898" w:rsidP="00EA0898">
      <w:pPr>
        <w:rPr>
          <w:lang w:val="fr-FR"/>
        </w:rPr>
      </w:pPr>
      <w:r>
        <w:rPr>
          <w:lang w:val="fr-FR"/>
        </w:rPr>
        <w:t xml:space="preserve">Formation Professionnelle en Anglais </w:t>
      </w:r>
      <w:r w:rsidRPr="00DC4B6D">
        <w:rPr>
          <w:lang w:val="fr-FR"/>
        </w:rPr>
        <w:t xml:space="preserve">Niveau </w:t>
      </w:r>
      <w:r w:rsidR="000E4EFF">
        <w:rPr>
          <w:lang w:val="fr-FR"/>
        </w:rPr>
        <w:t>C</w:t>
      </w:r>
      <w:r w:rsidR="00994EDC">
        <w:rPr>
          <w:lang w:val="fr-FR"/>
        </w:rPr>
        <w:t>1</w:t>
      </w:r>
      <w:r>
        <w:rPr>
          <w:lang w:val="fr-FR"/>
        </w:rPr>
        <w:t xml:space="preserve"> – </w:t>
      </w:r>
      <w:r w:rsidR="00E463E0">
        <w:rPr>
          <w:lang w:val="fr-FR"/>
        </w:rPr>
        <w:t xml:space="preserve">Certification </w:t>
      </w:r>
      <w:r w:rsidR="00E463E0" w:rsidRPr="007219FE">
        <w:rPr>
          <w:lang w:val="fr-FR"/>
        </w:rPr>
        <w:t>LTE 4 Compétences</w:t>
      </w:r>
    </w:p>
    <w:p w14:paraId="4B3F7BCC" w14:textId="6C3FD8B7" w:rsidR="00760A1B" w:rsidRPr="00DC4B6D" w:rsidRDefault="00760A1B" w:rsidP="00760A1B">
      <w:pPr>
        <w:rPr>
          <w:lang w:val="fr-FR"/>
        </w:rPr>
      </w:pPr>
      <w:r w:rsidRPr="00DC4B6D">
        <w:rPr>
          <w:lang w:val="fr-FR"/>
        </w:rPr>
        <w:t>C1 – 3</w:t>
      </w:r>
      <w:r w:rsidR="00AC48E2">
        <w:rPr>
          <w:lang w:val="fr-FR"/>
        </w:rPr>
        <w:t>5</w:t>
      </w:r>
      <w:r w:rsidRPr="00DC4B6D">
        <w:rPr>
          <w:lang w:val="fr-FR"/>
        </w:rPr>
        <w:t xml:space="preserve">h Couvre : </w:t>
      </w:r>
      <w:proofErr w:type="spellStart"/>
      <w:r w:rsidRPr="00DC4B6D">
        <w:rPr>
          <w:lang w:val="fr-FR"/>
        </w:rPr>
        <w:t>Listening</w:t>
      </w:r>
      <w:proofErr w:type="spellEnd"/>
      <w:r w:rsidRPr="00DC4B6D">
        <w:rPr>
          <w:lang w:val="fr-FR"/>
        </w:rPr>
        <w:t xml:space="preserve"> (Écouter) • </w:t>
      </w:r>
      <w:proofErr w:type="spellStart"/>
      <w:r w:rsidRPr="00DC4B6D">
        <w:rPr>
          <w:lang w:val="fr-FR"/>
        </w:rPr>
        <w:t>Speaking</w:t>
      </w:r>
      <w:proofErr w:type="spellEnd"/>
      <w:r w:rsidRPr="00DC4B6D">
        <w:rPr>
          <w:lang w:val="fr-FR"/>
        </w:rPr>
        <w:t xml:space="preserve"> (Parler) • Reading (Lire) • </w:t>
      </w:r>
      <w:proofErr w:type="spellStart"/>
      <w:r w:rsidRPr="00DC4B6D">
        <w:rPr>
          <w:lang w:val="fr-FR"/>
        </w:rPr>
        <w:t>Writing</w:t>
      </w:r>
      <w:proofErr w:type="spellEnd"/>
      <w:r w:rsidRPr="00DC4B6D">
        <w:rPr>
          <w:lang w:val="fr-FR"/>
        </w:rPr>
        <w:t xml:space="preserve"> (Écrire) (LTE – 4 compétences)</w:t>
      </w:r>
    </w:p>
    <w:p w14:paraId="5D7D0D03" w14:textId="77777777" w:rsidR="00760A1B" w:rsidRPr="00DC4B6D" w:rsidRDefault="00760A1B" w:rsidP="00760A1B">
      <w:pPr>
        <w:rPr>
          <w:lang w:val="fr-FR"/>
        </w:rPr>
      </w:pPr>
      <w:r w:rsidRPr="00DC4B6D">
        <w:rPr>
          <w:lang w:val="fr-FR"/>
        </w:rPr>
        <w:t>Objectifs</w:t>
      </w:r>
    </w:p>
    <w:p w14:paraId="21690602" w14:textId="77777777" w:rsidR="00760A1B" w:rsidRPr="00DC4B6D" w:rsidRDefault="00760A1B" w:rsidP="00760A1B">
      <w:pPr>
        <w:rPr>
          <w:lang w:val="fr-FR"/>
        </w:rPr>
      </w:pPr>
      <w:r w:rsidRPr="00DC4B6D">
        <w:rPr>
          <w:lang w:val="fr-FR"/>
        </w:rPr>
        <w:t>Consolider toutes les compétences de niveau avancé. Maîtriser la communication fluide et précise dans des contextes exigeants. Être capable de rédiger et présenter des analyses détaillées. Approfondir la préparation intensive au LTE.</w:t>
      </w:r>
    </w:p>
    <w:p w14:paraId="55182D01" w14:textId="77777777" w:rsidR="00760A1B" w:rsidRPr="00DC4B6D" w:rsidRDefault="00760A1B" w:rsidP="00760A1B">
      <w:pPr>
        <w:rPr>
          <w:lang w:val="fr-FR"/>
        </w:rPr>
      </w:pPr>
      <w:r w:rsidRPr="00DC4B6D">
        <w:rPr>
          <w:lang w:val="fr-FR"/>
        </w:rPr>
        <w:t>Points forts</w:t>
      </w:r>
    </w:p>
    <w:p w14:paraId="1B8354A2" w14:textId="77777777" w:rsidR="00760A1B" w:rsidRPr="00DC4B6D" w:rsidRDefault="00760A1B" w:rsidP="00760A1B">
      <w:pPr>
        <w:rPr>
          <w:lang w:val="fr-FR"/>
        </w:rPr>
      </w:pPr>
      <w:r w:rsidRPr="00DC4B6D">
        <w:rPr>
          <w:lang w:val="fr-FR"/>
        </w:rPr>
        <w:t>Formation complète et équilibrée : oral, écrit, compréhension. Simulations réalistes de contextes complexes. Feedback continu pour affiner grammaire et style. Préparation intensive aux 4 compétences du LTE.</w:t>
      </w:r>
    </w:p>
    <w:p w14:paraId="18529974" w14:textId="77777777" w:rsidR="00760A1B" w:rsidRPr="00DC4B6D" w:rsidRDefault="00760A1B" w:rsidP="00760A1B">
      <w:pPr>
        <w:rPr>
          <w:lang w:val="fr-FR"/>
        </w:rPr>
      </w:pPr>
      <w:r w:rsidRPr="00DC4B6D">
        <w:rPr>
          <w:lang w:val="fr-FR"/>
        </w:rPr>
        <w:t>Contenu</w:t>
      </w:r>
    </w:p>
    <w:p w14:paraId="33D5BF5F" w14:textId="77777777" w:rsidR="00760A1B" w:rsidRPr="00DC4B6D" w:rsidRDefault="00760A1B" w:rsidP="00760A1B">
      <w:pPr>
        <w:rPr>
          <w:lang w:val="fr-FR"/>
        </w:rPr>
      </w:pPr>
      <w:r w:rsidRPr="00DC4B6D">
        <w:rPr>
          <w:lang w:val="fr-FR"/>
        </w:rPr>
        <w:t>Module 1 : Production écrite experte Objectif : rédiger des documents stratégiques. Activités : rapports détaillés, recommandations.</w:t>
      </w:r>
    </w:p>
    <w:p w14:paraId="2A1B7D40" w14:textId="77777777" w:rsidR="00760A1B" w:rsidRPr="00DC4B6D" w:rsidRDefault="00760A1B" w:rsidP="00760A1B">
      <w:pPr>
        <w:rPr>
          <w:lang w:val="fr-FR"/>
        </w:rPr>
      </w:pPr>
      <w:r w:rsidRPr="00DC4B6D">
        <w:rPr>
          <w:lang w:val="fr-FR"/>
        </w:rPr>
        <w:t>Module 2 : Présentations complexes Objectif : exposer une analyse avec clarté et professionnalisme. Activités : présentations filmées, retours individualisés.</w:t>
      </w:r>
    </w:p>
    <w:p w14:paraId="7BA0BCA4" w14:textId="77777777" w:rsidR="00760A1B" w:rsidRPr="00DC4B6D" w:rsidRDefault="00760A1B" w:rsidP="00760A1B">
      <w:pPr>
        <w:rPr>
          <w:lang w:val="fr-FR"/>
        </w:rPr>
      </w:pPr>
      <w:r w:rsidRPr="00DC4B6D">
        <w:rPr>
          <w:lang w:val="fr-FR"/>
        </w:rPr>
        <w:t>Module 3 : Compréhension orale et écrite avancée Objectif : suivre et analyser des contenus spécialisés. Activités : lectures longues, podcasts, conférences.</w:t>
      </w:r>
    </w:p>
    <w:p w14:paraId="6071C8DA" w14:textId="77777777" w:rsidR="00760A1B" w:rsidRPr="00DC4B6D" w:rsidRDefault="00760A1B" w:rsidP="00760A1B">
      <w:pPr>
        <w:rPr>
          <w:lang w:val="fr-FR"/>
        </w:rPr>
      </w:pPr>
      <w:r w:rsidRPr="00DC4B6D">
        <w:rPr>
          <w:lang w:val="fr-FR"/>
        </w:rPr>
        <w:t>Module 4 : Préparation LTE intensive Objectif : entraînement complet aux 4 épreuves. Activités : tests blancs, corrections détaillées.</w:t>
      </w:r>
    </w:p>
    <w:p w14:paraId="083334FB" w14:textId="77777777" w:rsidR="00760A1B" w:rsidRPr="00DC4B6D" w:rsidRDefault="00760A1B" w:rsidP="00760A1B">
      <w:pPr>
        <w:rPr>
          <w:lang w:val="fr-FR"/>
        </w:rPr>
      </w:pPr>
      <w:r w:rsidRPr="00DC4B6D">
        <w:rPr>
          <w:lang w:val="fr-FR"/>
        </w:rPr>
        <w:t>Résultats attendus</w:t>
      </w:r>
    </w:p>
    <w:p w14:paraId="2F84363C" w14:textId="77777777" w:rsidR="00760A1B" w:rsidRPr="00DC4B6D" w:rsidRDefault="00760A1B" w:rsidP="00760A1B">
      <w:pPr>
        <w:rPr>
          <w:lang w:val="fr-FR"/>
        </w:rPr>
      </w:pPr>
      <w:r w:rsidRPr="00DC4B6D">
        <w:rPr>
          <w:lang w:val="fr-FR"/>
        </w:rPr>
        <w:t>Savoir produire des textes riches, structurés et précis. Développer une aisance orale naturelle et professionnelle. Pouvoir interagir sur des sujets techniques ou spécialisés. Être en excellente condition pour la certification LTE.</w:t>
      </w:r>
    </w:p>
    <w:p w14:paraId="7E216659" w14:textId="77777777" w:rsidR="00760A1B" w:rsidRPr="00DC4B6D" w:rsidRDefault="00760A1B" w:rsidP="00760A1B">
      <w:pPr>
        <w:rPr>
          <w:lang w:val="fr-FR"/>
        </w:rPr>
      </w:pPr>
      <w:r w:rsidRPr="00DC4B6D">
        <w:rPr>
          <w:lang w:val="fr-FR"/>
        </w:rPr>
        <w:t>Prérequis</w:t>
      </w:r>
    </w:p>
    <w:p w14:paraId="62605A44" w14:textId="77777777" w:rsidR="00760A1B" w:rsidRPr="00DC4B6D" w:rsidRDefault="00760A1B" w:rsidP="00760A1B">
      <w:pPr>
        <w:rPr>
          <w:lang w:val="fr-FR"/>
        </w:rPr>
      </w:pPr>
      <w:r w:rsidRPr="00DC4B6D">
        <w:rPr>
          <w:lang w:val="fr-FR"/>
        </w:rPr>
        <w:t>Avoir une connexion internet et avoir un ordinateur.</w:t>
      </w:r>
    </w:p>
    <w:p w14:paraId="5EAD25B1" w14:textId="77777777" w:rsidR="00C87864" w:rsidRPr="005104EE" w:rsidRDefault="00C87864" w:rsidP="00C87864">
      <w:pPr>
        <w:rPr>
          <w:lang w:val="fr-FR"/>
        </w:rPr>
      </w:pPr>
      <w:r w:rsidRPr="0030369C">
        <w:rPr>
          <w:lang w:val="fr-FR"/>
        </w:rPr>
        <w:t>L’apprenant s’engage à passer la certification LTE – 4 compétences – dans les 30 jours suivant la fin de la formation</w:t>
      </w:r>
      <w:r>
        <w:rPr>
          <w:lang w:val="fr-FR"/>
        </w:rPr>
        <w:t>.</w:t>
      </w:r>
    </w:p>
    <w:p w14:paraId="1EDF7D93" w14:textId="0778AF8A" w:rsidR="00674174" w:rsidRPr="00960E95" w:rsidRDefault="00674174" w:rsidP="0047136E">
      <w:pPr>
        <w:rPr>
          <w:lang w:val="fr-FR"/>
        </w:rPr>
      </w:pPr>
    </w:p>
    <w:sectPr w:rsidR="00674174" w:rsidRPr="00960E95">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46CD34" w14:textId="77777777" w:rsidR="002F546A" w:rsidRDefault="002F546A" w:rsidP="00295364">
      <w:pPr>
        <w:spacing w:after="0" w:line="240" w:lineRule="auto"/>
      </w:pPr>
      <w:r>
        <w:separator/>
      </w:r>
    </w:p>
  </w:endnote>
  <w:endnote w:type="continuationSeparator" w:id="0">
    <w:p w14:paraId="7C08391E" w14:textId="77777777" w:rsidR="002F546A" w:rsidRDefault="002F546A" w:rsidP="002953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A99716" w14:textId="2349B1C2" w:rsidR="00295364" w:rsidRPr="00295364" w:rsidRDefault="00295364" w:rsidP="00295364">
    <w:pPr>
      <w:pStyle w:val="Footer"/>
      <w:jc w:val="center"/>
    </w:pPr>
  </w:p>
  <w:p w14:paraId="55A663DA" w14:textId="3551EEFA" w:rsidR="00295364" w:rsidRPr="00295364" w:rsidRDefault="00295364" w:rsidP="00295364">
    <w:pPr>
      <w:pStyle w:val="Footer"/>
      <w:jc w:val="center"/>
      <w:rPr>
        <w:sz w:val="18"/>
        <w:szCs w:val="18"/>
        <w:lang w:val="fr-FR"/>
      </w:rPr>
    </w:pPr>
    <w:r w:rsidRPr="00295364">
      <w:rPr>
        <w:lang w:val="fr-FR"/>
      </w:rPr>
      <w:t xml:space="preserve"> </w:t>
    </w:r>
    <w:r w:rsidRPr="00295364">
      <w:rPr>
        <w:sz w:val="18"/>
        <w:szCs w:val="18"/>
        <w:lang w:val="fr-FR"/>
      </w:rPr>
      <w:t xml:space="preserve">GENESE DEVELOPPEMENT - 28 rue </w:t>
    </w:r>
    <w:proofErr w:type="spellStart"/>
    <w:r w:rsidRPr="00295364">
      <w:rPr>
        <w:sz w:val="18"/>
        <w:szCs w:val="18"/>
        <w:lang w:val="fr-FR"/>
      </w:rPr>
      <w:t>Mimont</w:t>
    </w:r>
    <w:proofErr w:type="spellEnd"/>
    <w:r w:rsidRPr="00295364">
      <w:rPr>
        <w:sz w:val="18"/>
        <w:szCs w:val="18"/>
        <w:lang w:val="fr-FR"/>
      </w:rPr>
      <w:t xml:space="preserve"> 06400 Cannes - SIREN 941 415 788 au RCS de Cannes - genese.development@gmail.com - enregistré auprès de la DREETS de Marseille sous le n° 93061187306</w:t>
    </w:r>
  </w:p>
  <w:p w14:paraId="3281EEA7" w14:textId="77777777" w:rsidR="00295364" w:rsidRPr="00295364" w:rsidRDefault="00295364">
    <w:pPr>
      <w:pStyle w:val="Footer"/>
      <w:rPr>
        <w:lang w:val="fr-F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9823F6" w14:textId="77777777" w:rsidR="002F546A" w:rsidRDefault="002F546A" w:rsidP="00295364">
      <w:pPr>
        <w:spacing w:after="0" w:line="240" w:lineRule="auto"/>
      </w:pPr>
      <w:r>
        <w:separator/>
      </w:r>
    </w:p>
  </w:footnote>
  <w:footnote w:type="continuationSeparator" w:id="0">
    <w:p w14:paraId="72D82196" w14:textId="77777777" w:rsidR="002F546A" w:rsidRDefault="002F546A" w:rsidP="002953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E9769E" w14:textId="52BB6FD9" w:rsidR="00295364" w:rsidRDefault="00295364">
    <w:pPr>
      <w:pStyle w:val="Header"/>
    </w:pPr>
    <w:r>
      <w:rPr>
        <w:noProof/>
        <w:sz w:val="18"/>
        <w:szCs w:val="18"/>
        <w:lang w:val="fr-FR"/>
      </w:rPr>
      <w:drawing>
        <wp:inline distT="0" distB="0" distL="0" distR="0" wp14:anchorId="7BBEBA96" wp14:editId="2FDD4C92">
          <wp:extent cx="1068019" cy="1068019"/>
          <wp:effectExtent l="0" t="0" r="0" b="0"/>
          <wp:docPr id="514394099" name="Picture 1" descr="A blue book with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394099" name="Picture 1" descr="A blue book with a black background&#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6774" cy="1086774"/>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9898E7B"/>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AC77BD9"/>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B7F507A4"/>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D994287B"/>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E9A9CDCE"/>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1152E704"/>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4983958F"/>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4DE9B0E0"/>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64EABB76"/>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600673271">
    <w:abstractNumId w:val="6"/>
  </w:num>
  <w:num w:numId="2" w16cid:durableId="590941572">
    <w:abstractNumId w:val="0"/>
  </w:num>
  <w:num w:numId="3" w16cid:durableId="1170439247">
    <w:abstractNumId w:val="2"/>
  </w:num>
  <w:num w:numId="4" w16cid:durableId="1071461024">
    <w:abstractNumId w:val="1"/>
  </w:num>
  <w:num w:numId="5" w16cid:durableId="1559822948">
    <w:abstractNumId w:val="4"/>
  </w:num>
  <w:num w:numId="6" w16cid:durableId="1552691761">
    <w:abstractNumId w:val="8"/>
  </w:num>
  <w:num w:numId="7" w16cid:durableId="1172573619">
    <w:abstractNumId w:val="3"/>
  </w:num>
  <w:num w:numId="8" w16cid:durableId="646782632">
    <w:abstractNumId w:val="7"/>
  </w:num>
  <w:num w:numId="9" w16cid:durableId="98782740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5364"/>
    <w:rsid w:val="00082F52"/>
    <w:rsid w:val="000E4EFF"/>
    <w:rsid w:val="001407EE"/>
    <w:rsid w:val="00145761"/>
    <w:rsid w:val="00295364"/>
    <w:rsid w:val="002C1E58"/>
    <w:rsid w:val="002F546A"/>
    <w:rsid w:val="003F0CD1"/>
    <w:rsid w:val="0047136E"/>
    <w:rsid w:val="00585A5B"/>
    <w:rsid w:val="005A4D67"/>
    <w:rsid w:val="00674174"/>
    <w:rsid w:val="006A34AF"/>
    <w:rsid w:val="006E70A0"/>
    <w:rsid w:val="00760A1B"/>
    <w:rsid w:val="0076617B"/>
    <w:rsid w:val="00890D1D"/>
    <w:rsid w:val="0095048E"/>
    <w:rsid w:val="00960E95"/>
    <w:rsid w:val="00994EDC"/>
    <w:rsid w:val="009E04CB"/>
    <w:rsid w:val="009F3995"/>
    <w:rsid w:val="00AC48E2"/>
    <w:rsid w:val="00B65A6C"/>
    <w:rsid w:val="00C87864"/>
    <w:rsid w:val="00D17FC3"/>
    <w:rsid w:val="00DB0529"/>
    <w:rsid w:val="00E463E0"/>
    <w:rsid w:val="00EA0898"/>
    <w:rsid w:val="00EA22FC"/>
    <w:rsid w:val="00F61C3A"/>
    <w:rsid w:val="00FD16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361130"/>
  <w15:chartTrackingRefBased/>
  <w15:docId w15:val="{755EE18E-0484-4432-89AE-9A6F1F37EE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0898"/>
  </w:style>
  <w:style w:type="paragraph" w:styleId="Heading1">
    <w:name w:val="heading 1"/>
    <w:basedOn w:val="Normal"/>
    <w:next w:val="Normal"/>
    <w:link w:val="Heading1Char"/>
    <w:uiPriority w:val="9"/>
    <w:qFormat/>
    <w:rsid w:val="0029536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9536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9536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9536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9536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9536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536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536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536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536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9536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9536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9536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9536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9536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536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536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5364"/>
    <w:rPr>
      <w:rFonts w:eastAsiaTheme="majorEastAsia" w:cstheme="majorBidi"/>
      <w:color w:val="272727" w:themeColor="text1" w:themeTint="D8"/>
    </w:rPr>
  </w:style>
  <w:style w:type="paragraph" w:styleId="Title">
    <w:name w:val="Title"/>
    <w:basedOn w:val="Normal"/>
    <w:next w:val="Normal"/>
    <w:link w:val="TitleChar"/>
    <w:uiPriority w:val="10"/>
    <w:qFormat/>
    <w:rsid w:val="0029536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536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536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536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5364"/>
    <w:pPr>
      <w:spacing w:before="160"/>
      <w:jc w:val="center"/>
    </w:pPr>
    <w:rPr>
      <w:i/>
      <w:iCs/>
      <w:color w:val="404040" w:themeColor="text1" w:themeTint="BF"/>
    </w:rPr>
  </w:style>
  <w:style w:type="character" w:customStyle="1" w:styleId="QuoteChar">
    <w:name w:val="Quote Char"/>
    <w:basedOn w:val="DefaultParagraphFont"/>
    <w:link w:val="Quote"/>
    <w:uiPriority w:val="29"/>
    <w:rsid w:val="00295364"/>
    <w:rPr>
      <w:i/>
      <w:iCs/>
      <w:color w:val="404040" w:themeColor="text1" w:themeTint="BF"/>
    </w:rPr>
  </w:style>
  <w:style w:type="paragraph" w:styleId="ListParagraph">
    <w:name w:val="List Paragraph"/>
    <w:basedOn w:val="Normal"/>
    <w:uiPriority w:val="34"/>
    <w:qFormat/>
    <w:rsid w:val="00295364"/>
    <w:pPr>
      <w:ind w:left="720"/>
      <w:contextualSpacing/>
    </w:pPr>
  </w:style>
  <w:style w:type="character" w:styleId="IntenseEmphasis">
    <w:name w:val="Intense Emphasis"/>
    <w:basedOn w:val="DefaultParagraphFont"/>
    <w:uiPriority w:val="21"/>
    <w:qFormat/>
    <w:rsid w:val="00295364"/>
    <w:rPr>
      <w:i/>
      <w:iCs/>
      <w:color w:val="0F4761" w:themeColor="accent1" w:themeShade="BF"/>
    </w:rPr>
  </w:style>
  <w:style w:type="paragraph" w:styleId="IntenseQuote">
    <w:name w:val="Intense Quote"/>
    <w:basedOn w:val="Normal"/>
    <w:next w:val="Normal"/>
    <w:link w:val="IntenseQuoteChar"/>
    <w:uiPriority w:val="30"/>
    <w:qFormat/>
    <w:rsid w:val="0029536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95364"/>
    <w:rPr>
      <w:i/>
      <w:iCs/>
      <w:color w:val="0F4761" w:themeColor="accent1" w:themeShade="BF"/>
    </w:rPr>
  </w:style>
  <w:style w:type="character" w:styleId="IntenseReference">
    <w:name w:val="Intense Reference"/>
    <w:basedOn w:val="DefaultParagraphFont"/>
    <w:uiPriority w:val="32"/>
    <w:qFormat/>
    <w:rsid w:val="00295364"/>
    <w:rPr>
      <w:b/>
      <w:bCs/>
      <w:smallCaps/>
      <w:color w:val="0F4761" w:themeColor="accent1" w:themeShade="BF"/>
      <w:spacing w:val="5"/>
    </w:rPr>
  </w:style>
  <w:style w:type="paragraph" w:styleId="Header">
    <w:name w:val="header"/>
    <w:basedOn w:val="Normal"/>
    <w:link w:val="HeaderChar"/>
    <w:uiPriority w:val="99"/>
    <w:unhideWhenUsed/>
    <w:rsid w:val="002953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95364"/>
  </w:style>
  <w:style w:type="paragraph" w:styleId="Footer">
    <w:name w:val="footer"/>
    <w:basedOn w:val="Normal"/>
    <w:link w:val="FooterChar"/>
    <w:uiPriority w:val="99"/>
    <w:unhideWhenUsed/>
    <w:rsid w:val="002953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953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251</Words>
  <Characters>1437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Romain Collier</dc:creator>
  <cp:keywords/>
  <dc:description/>
  <cp:lastModifiedBy>Romain Collier</cp:lastModifiedBy>
  <cp:revision>4</cp:revision>
  <dcterms:created xsi:type="dcterms:W3CDTF">2025-09-01T10:43:00Z</dcterms:created>
  <dcterms:modified xsi:type="dcterms:W3CDTF">2025-09-02T12:36:00Z</dcterms:modified>
</cp:coreProperties>
</file>