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1AFB0D" w14:textId="77777777" w:rsidR="00DC1E1D" w:rsidRPr="00DC1E1D" w:rsidRDefault="00DC1E1D" w:rsidP="00DC1E1D">
      <w:pPr>
        <w:rPr>
          <w:lang w:val="fr-FR"/>
        </w:rPr>
      </w:pPr>
      <w:r>
        <w:rPr>
          <w:lang w:val="fr-FR"/>
        </w:rPr>
        <w:t xml:space="preserve">Formation Professionnelle en Anglais </w:t>
      </w:r>
      <w:r w:rsidRPr="00DC4B6D">
        <w:rPr>
          <w:lang w:val="fr-FR"/>
        </w:rPr>
        <w:t xml:space="preserve">Niveau </w:t>
      </w:r>
      <w:r>
        <w:rPr>
          <w:lang w:val="fr-FR"/>
        </w:rPr>
        <w:t>B</w:t>
      </w:r>
      <w:r w:rsidRPr="00DC4B6D">
        <w:rPr>
          <w:lang w:val="fr-FR"/>
        </w:rPr>
        <w:t>2</w:t>
      </w:r>
      <w:r>
        <w:rPr>
          <w:lang w:val="fr-FR"/>
        </w:rPr>
        <w:t xml:space="preserve"> – Certification </w:t>
      </w:r>
      <w:r w:rsidRPr="00DC1E1D">
        <w:rPr>
          <w:lang w:val="fr-FR"/>
        </w:rPr>
        <w:t>LTE 4 Compétences</w:t>
      </w:r>
    </w:p>
    <w:p w14:paraId="00BC1CE8" w14:textId="77777777" w:rsidR="00D92FDE" w:rsidRPr="00DC4B6D" w:rsidRDefault="00D92FDE" w:rsidP="00D92FDE">
      <w:pPr>
        <w:rPr>
          <w:lang w:val="fr-FR"/>
        </w:rPr>
      </w:pPr>
      <w:r w:rsidRPr="00DC4B6D">
        <w:rPr>
          <w:lang w:val="fr-FR"/>
        </w:rPr>
        <w:t xml:space="preserve">B2 – 34h Couvre : </w:t>
      </w:r>
      <w:proofErr w:type="spellStart"/>
      <w:r w:rsidRPr="00DC4B6D">
        <w:rPr>
          <w:lang w:val="fr-FR"/>
        </w:rPr>
        <w:t>Listening</w:t>
      </w:r>
      <w:proofErr w:type="spellEnd"/>
      <w:r w:rsidRPr="00DC4B6D">
        <w:rPr>
          <w:lang w:val="fr-FR"/>
        </w:rPr>
        <w:t xml:space="preserve"> (Écouter) • </w:t>
      </w:r>
      <w:proofErr w:type="spellStart"/>
      <w:r w:rsidRPr="00DC4B6D">
        <w:rPr>
          <w:lang w:val="fr-FR"/>
        </w:rPr>
        <w:t>Speaking</w:t>
      </w:r>
      <w:proofErr w:type="spellEnd"/>
      <w:r w:rsidRPr="00DC4B6D">
        <w:rPr>
          <w:lang w:val="fr-FR"/>
        </w:rPr>
        <w:t xml:space="preserve"> (Parler) • Reading (Lire) • </w:t>
      </w:r>
      <w:proofErr w:type="spellStart"/>
      <w:r w:rsidRPr="00DC4B6D">
        <w:rPr>
          <w:lang w:val="fr-FR"/>
        </w:rPr>
        <w:t>Writing</w:t>
      </w:r>
      <w:proofErr w:type="spellEnd"/>
      <w:r w:rsidRPr="00DC4B6D">
        <w:rPr>
          <w:lang w:val="fr-FR"/>
        </w:rPr>
        <w:t xml:space="preserve"> (Écrire) (LTE – 4 compétences)</w:t>
      </w:r>
    </w:p>
    <w:p w14:paraId="4BAD8DBA" w14:textId="77777777" w:rsidR="00D92FDE" w:rsidRPr="00DC4B6D" w:rsidRDefault="00D92FDE" w:rsidP="00D92FDE">
      <w:pPr>
        <w:rPr>
          <w:lang w:val="fr-FR"/>
        </w:rPr>
      </w:pPr>
      <w:r w:rsidRPr="00DC4B6D">
        <w:rPr>
          <w:lang w:val="fr-FR"/>
        </w:rPr>
        <w:t>Objectifs</w:t>
      </w:r>
    </w:p>
    <w:p w14:paraId="5C23012C" w14:textId="77777777" w:rsidR="00D92FDE" w:rsidRPr="00DC4B6D" w:rsidRDefault="00D92FDE" w:rsidP="00D92FDE">
      <w:pPr>
        <w:rPr>
          <w:lang w:val="fr-FR"/>
        </w:rPr>
      </w:pPr>
      <w:r w:rsidRPr="00DC4B6D">
        <w:rPr>
          <w:lang w:val="fr-FR"/>
        </w:rPr>
        <w:t>Approfondir l’expression orale et écrite dans des contextes variés. Développer une compréhension fine des nuances linguistiques. Pouvoir gérer des interactions complexes et sensibles. Renforcer la préparation intensive à la certification LTE.</w:t>
      </w:r>
    </w:p>
    <w:p w14:paraId="45F0C9CE" w14:textId="77777777" w:rsidR="00D92FDE" w:rsidRPr="00DC4B6D" w:rsidRDefault="00D92FDE" w:rsidP="00D92FDE">
      <w:pPr>
        <w:rPr>
          <w:lang w:val="fr-FR"/>
        </w:rPr>
      </w:pPr>
      <w:r w:rsidRPr="00DC4B6D">
        <w:rPr>
          <w:lang w:val="fr-FR"/>
        </w:rPr>
        <w:t>Points forts</w:t>
      </w:r>
    </w:p>
    <w:p w14:paraId="417AAEFD" w14:textId="77777777" w:rsidR="00D92FDE" w:rsidRPr="00DC4B6D" w:rsidRDefault="00D92FDE" w:rsidP="00D92FDE">
      <w:pPr>
        <w:rPr>
          <w:lang w:val="fr-FR"/>
        </w:rPr>
      </w:pPr>
      <w:r w:rsidRPr="00DC4B6D">
        <w:rPr>
          <w:lang w:val="fr-FR"/>
        </w:rPr>
        <w:t>Approche communicative immersive. Exercices réalistes : présentations, entretiens, négociations. Formation complète couvrant toutes les compétences du niveau B2+. Suivi régulier avec évaluations de progression.</w:t>
      </w:r>
    </w:p>
    <w:p w14:paraId="1A9800DF" w14:textId="77777777" w:rsidR="00D92FDE" w:rsidRPr="00DC4B6D" w:rsidRDefault="00D92FDE" w:rsidP="00D92FDE">
      <w:pPr>
        <w:rPr>
          <w:lang w:val="fr-FR"/>
        </w:rPr>
      </w:pPr>
      <w:r w:rsidRPr="00DC4B6D">
        <w:rPr>
          <w:lang w:val="fr-FR"/>
        </w:rPr>
        <w:t>Contenu</w:t>
      </w:r>
    </w:p>
    <w:p w14:paraId="54662023" w14:textId="77777777" w:rsidR="00D92FDE" w:rsidRPr="00DC4B6D" w:rsidRDefault="00D92FDE" w:rsidP="00D92FDE">
      <w:pPr>
        <w:rPr>
          <w:lang w:val="fr-FR"/>
        </w:rPr>
      </w:pPr>
      <w:r w:rsidRPr="00DC4B6D">
        <w:rPr>
          <w:lang w:val="fr-FR"/>
        </w:rPr>
        <w:t>Module 1 : Rédaction approfondie Objectif : rédiger des documents complexes. Activités : rédaction, révisions collectives.</w:t>
      </w:r>
    </w:p>
    <w:p w14:paraId="6CEBB03C" w14:textId="77777777" w:rsidR="00D92FDE" w:rsidRPr="00DC4B6D" w:rsidRDefault="00D92FDE" w:rsidP="00D92FDE">
      <w:pPr>
        <w:rPr>
          <w:lang w:val="fr-FR"/>
        </w:rPr>
      </w:pPr>
      <w:r w:rsidRPr="00DC4B6D">
        <w:rPr>
          <w:lang w:val="fr-FR"/>
        </w:rPr>
        <w:t>Module 2 : Négociations et échanges complexes Objectif : défendre une position et répondre aux objections. Activités : simulations, débats dirigés.</w:t>
      </w:r>
    </w:p>
    <w:p w14:paraId="28D4DF9D" w14:textId="77777777" w:rsidR="00D92FDE" w:rsidRPr="00DC4B6D" w:rsidRDefault="00D92FDE" w:rsidP="00D92FDE">
      <w:pPr>
        <w:rPr>
          <w:lang w:val="fr-FR"/>
        </w:rPr>
      </w:pPr>
      <w:r w:rsidRPr="00DC4B6D">
        <w:rPr>
          <w:lang w:val="fr-FR"/>
        </w:rPr>
        <w:t>Module 3 : Compréhension avancée Objectif : comprendre des échanges rapides et techniques. Activités : écoutes chronométrées, repérage de détails.</w:t>
      </w:r>
    </w:p>
    <w:p w14:paraId="09936095" w14:textId="77777777" w:rsidR="00D92FDE" w:rsidRPr="00DC4B6D" w:rsidRDefault="00D92FDE" w:rsidP="00D92FDE">
      <w:pPr>
        <w:rPr>
          <w:lang w:val="fr-FR"/>
        </w:rPr>
      </w:pPr>
      <w:r w:rsidRPr="00DC4B6D">
        <w:rPr>
          <w:lang w:val="fr-FR"/>
        </w:rPr>
        <w:t>Module 4 : Préparation intensive LTE Objectif : entraînement complet sur les 4 compétences. Activités : tests blancs, correction et stratégies.</w:t>
      </w:r>
    </w:p>
    <w:p w14:paraId="75ECDFBC" w14:textId="77777777" w:rsidR="00D92FDE" w:rsidRPr="00DC4B6D" w:rsidRDefault="00D92FDE" w:rsidP="00D92FDE">
      <w:pPr>
        <w:rPr>
          <w:lang w:val="fr-FR"/>
        </w:rPr>
      </w:pPr>
      <w:r w:rsidRPr="00DC4B6D">
        <w:rPr>
          <w:lang w:val="fr-FR"/>
        </w:rPr>
        <w:t>Résultats attendus</w:t>
      </w:r>
    </w:p>
    <w:p w14:paraId="1B502490" w14:textId="77777777" w:rsidR="00D92FDE" w:rsidRPr="00DC4B6D" w:rsidRDefault="00D92FDE" w:rsidP="00D92FDE">
      <w:pPr>
        <w:rPr>
          <w:lang w:val="fr-FR"/>
        </w:rPr>
      </w:pPr>
      <w:r w:rsidRPr="00DC4B6D">
        <w:rPr>
          <w:lang w:val="fr-FR"/>
        </w:rPr>
        <w:t>Être capable de négocier et défendre un point de vue. Produire et comprendre des documents complexes. Avoir une expression orale fluide et précise. Préparation complète pour la certification LTE. Progresser vers un anglais professionnel quasi autonome.</w:t>
      </w:r>
    </w:p>
    <w:p w14:paraId="6C976620" w14:textId="77777777" w:rsidR="00D92FDE" w:rsidRPr="00DC4B6D" w:rsidRDefault="00D92FDE" w:rsidP="00D92FDE">
      <w:pPr>
        <w:rPr>
          <w:lang w:val="fr-FR"/>
        </w:rPr>
      </w:pPr>
      <w:r w:rsidRPr="00DC4B6D">
        <w:rPr>
          <w:lang w:val="fr-FR"/>
        </w:rPr>
        <w:t>Prérequis</w:t>
      </w:r>
    </w:p>
    <w:p w14:paraId="0735D436" w14:textId="77777777" w:rsidR="00D92FDE" w:rsidRPr="00DC4B6D" w:rsidRDefault="00D92FDE" w:rsidP="00D92FDE">
      <w:pPr>
        <w:rPr>
          <w:lang w:val="fr-FR"/>
        </w:rPr>
      </w:pPr>
      <w:r w:rsidRPr="00DC4B6D">
        <w:rPr>
          <w:lang w:val="fr-FR"/>
        </w:rPr>
        <w:t>Avoir une connexion internet et avoir un ordinateur.</w:t>
      </w:r>
    </w:p>
    <w:p w14:paraId="365DAD76" w14:textId="77777777" w:rsidR="00CD5E29" w:rsidRPr="005104EE" w:rsidRDefault="00CD5E29" w:rsidP="00CD5E29">
      <w:pPr>
        <w:rPr>
          <w:lang w:val="fr-FR"/>
        </w:rPr>
      </w:pPr>
      <w:r w:rsidRPr="0030369C">
        <w:rPr>
          <w:lang w:val="fr-FR"/>
        </w:rPr>
        <w:t>L’apprenant s’engage à passer la certification LTE – 4 compétences – dans les 30 jours suivant la fin de la formation</w:t>
      </w:r>
      <w:r>
        <w:rPr>
          <w:lang w:val="fr-FR"/>
        </w:rPr>
        <w:t>.</w:t>
      </w:r>
    </w:p>
    <w:p w14:paraId="4787D4C9" w14:textId="181DD666" w:rsidR="00DC1E1D" w:rsidRPr="00DC4B6D" w:rsidRDefault="00DC1E1D" w:rsidP="00DC1E1D">
      <w:pPr>
        <w:rPr>
          <w:lang w:val="fr-FR"/>
        </w:rPr>
      </w:pPr>
    </w:p>
    <w:p w14:paraId="1EDF7D93" w14:textId="0778AF8A" w:rsidR="00674174" w:rsidRPr="00674174" w:rsidRDefault="00674174" w:rsidP="00890D1D">
      <w:pPr>
        <w:rPr>
          <w:b/>
          <w:bCs/>
          <w:lang w:val="fr-FR"/>
        </w:rPr>
      </w:pPr>
    </w:p>
    <w:sectPr w:rsidR="00674174" w:rsidRPr="00674174">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E8E167" w14:textId="77777777" w:rsidR="0022393E" w:rsidRDefault="0022393E" w:rsidP="00295364">
      <w:pPr>
        <w:spacing w:after="0" w:line="240" w:lineRule="auto"/>
      </w:pPr>
      <w:r>
        <w:separator/>
      </w:r>
    </w:p>
  </w:endnote>
  <w:endnote w:type="continuationSeparator" w:id="0">
    <w:p w14:paraId="25CAC176" w14:textId="77777777" w:rsidR="0022393E" w:rsidRDefault="0022393E" w:rsidP="002953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A99716" w14:textId="2349B1C2" w:rsidR="00295364" w:rsidRPr="00295364" w:rsidRDefault="00295364" w:rsidP="00295364">
    <w:pPr>
      <w:pStyle w:val="Footer"/>
      <w:jc w:val="center"/>
    </w:pPr>
  </w:p>
  <w:p w14:paraId="55A663DA" w14:textId="3551EEFA" w:rsidR="00295364" w:rsidRPr="00295364" w:rsidRDefault="00295364" w:rsidP="00295364">
    <w:pPr>
      <w:pStyle w:val="Footer"/>
      <w:jc w:val="center"/>
      <w:rPr>
        <w:sz w:val="18"/>
        <w:szCs w:val="18"/>
        <w:lang w:val="fr-FR"/>
      </w:rPr>
    </w:pPr>
    <w:r w:rsidRPr="00295364">
      <w:rPr>
        <w:lang w:val="fr-FR"/>
      </w:rPr>
      <w:t xml:space="preserve"> </w:t>
    </w:r>
    <w:r w:rsidRPr="00295364">
      <w:rPr>
        <w:sz w:val="18"/>
        <w:szCs w:val="18"/>
        <w:lang w:val="fr-FR"/>
      </w:rPr>
      <w:t xml:space="preserve">GENESE DEVELOPPEMENT - 28 rue </w:t>
    </w:r>
    <w:proofErr w:type="spellStart"/>
    <w:r w:rsidRPr="00295364">
      <w:rPr>
        <w:sz w:val="18"/>
        <w:szCs w:val="18"/>
        <w:lang w:val="fr-FR"/>
      </w:rPr>
      <w:t>Mimont</w:t>
    </w:r>
    <w:proofErr w:type="spellEnd"/>
    <w:r w:rsidRPr="00295364">
      <w:rPr>
        <w:sz w:val="18"/>
        <w:szCs w:val="18"/>
        <w:lang w:val="fr-FR"/>
      </w:rPr>
      <w:t xml:space="preserve"> 06400 Cannes - SIREN 941 415 788 au RCS de Cannes - genese.development@gmail.com - enregistré auprès de la DREETS de Marseille sous le n° 93061187306</w:t>
    </w:r>
  </w:p>
  <w:p w14:paraId="3281EEA7" w14:textId="77777777" w:rsidR="00295364" w:rsidRPr="00295364" w:rsidRDefault="00295364">
    <w:pPr>
      <w:pStyle w:val="Footer"/>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8FB61A" w14:textId="77777777" w:rsidR="0022393E" w:rsidRDefault="0022393E" w:rsidP="00295364">
      <w:pPr>
        <w:spacing w:after="0" w:line="240" w:lineRule="auto"/>
      </w:pPr>
      <w:r>
        <w:separator/>
      </w:r>
    </w:p>
  </w:footnote>
  <w:footnote w:type="continuationSeparator" w:id="0">
    <w:p w14:paraId="253F19BC" w14:textId="77777777" w:rsidR="0022393E" w:rsidRDefault="0022393E" w:rsidP="002953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9769E" w14:textId="52BB6FD9" w:rsidR="00295364" w:rsidRDefault="00295364">
    <w:pPr>
      <w:pStyle w:val="Header"/>
    </w:pPr>
    <w:r>
      <w:rPr>
        <w:noProof/>
        <w:sz w:val="18"/>
        <w:szCs w:val="18"/>
        <w:lang w:val="fr-FR"/>
      </w:rPr>
      <w:drawing>
        <wp:inline distT="0" distB="0" distL="0" distR="0" wp14:anchorId="7BBEBA96" wp14:editId="2FDD4C92">
          <wp:extent cx="1068019" cy="1068019"/>
          <wp:effectExtent l="0" t="0" r="0" b="0"/>
          <wp:docPr id="514394099" name="Picture 1" descr="A blue book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394099" name="Picture 1" descr="A blue book with a black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6774" cy="108677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9898E7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AC77BD9"/>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7F507A4"/>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D994287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E9A9CDC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152E70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4983958F"/>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4DE9B0E0"/>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64EABB7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600673271">
    <w:abstractNumId w:val="6"/>
  </w:num>
  <w:num w:numId="2" w16cid:durableId="590941572">
    <w:abstractNumId w:val="0"/>
  </w:num>
  <w:num w:numId="3" w16cid:durableId="1170439247">
    <w:abstractNumId w:val="2"/>
  </w:num>
  <w:num w:numId="4" w16cid:durableId="1071461024">
    <w:abstractNumId w:val="1"/>
  </w:num>
  <w:num w:numId="5" w16cid:durableId="1559822948">
    <w:abstractNumId w:val="4"/>
  </w:num>
  <w:num w:numId="6" w16cid:durableId="1552691761">
    <w:abstractNumId w:val="8"/>
  </w:num>
  <w:num w:numId="7" w16cid:durableId="1172573619">
    <w:abstractNumId w:val="3"/>
  </w:num>
  <w:num w:numId="8" w16cid:durableId="646782632">
    <w:abstractNumId w:val="7"/>
  </w:num>
  <w:num w:numId="9" w16cid:durableId="9878274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364"/>
    <w:rsid w:val="00031630"/>
    <w:rsid w:val="00082F52"/>
    <w:rsid w:val="001407EE"/>
    <w:rsid w:val="0022393E"/>
    <w:rsid w:val="00295364"/>
    <w:rsid w:val="002C1E58"/>
    <w:rsid w:val="003F0CD1"/>
    <w:rsid w:val="00585A5B"/>
    <w:rsid w:val="00674174"/>
    <w:rsid w:val="006A34AF"/>
    <w:rsid w:val="0076617B"/>
    <w:rsid w:val="00890D1D"/>
    <w:rsid w:val="009F3995"/>
    <w:rsid w:val="00C81480"/>
    <w:rsid w:val="00CD5E29"/>
    <w:rsid w:val="00D17FC3"/>
    <w:rsid w:val="00D92FDE"/>
    <w:rsid w:val="00DC1E1D"/>
    <w:rsid w:val="00FC44F4"/>
    <w:rsid w:val="00FD16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361130"/>
  <w15:chartTrackingRefBased/>
  <w15:docId w15:val="{755EE18E-0484-4432-89AE-9A6F1F37E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1E1D"/>
  </w:style>
  <w:style w:type="paragraph" w:styleId="Heading1">
    <w:name w:val="heading 1"/>
    <w:basedOn w:val="Normal"/>
    <w:next w:val="Normal"/>
    <w:link w:val="Heading1Char"/>
    <w:uiPriority w:val="9"/>
    <w:qFormat/>
    <w:rsid w:val="002953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53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53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53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53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53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53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53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53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53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53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53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53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53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53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53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53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5364"/>
    <w:rPr>
      <w:rFonts w:eastAsiaTheme="majorEastAsia" w:cstheme="majorBidi"/>
      <w:color w:val="272727" w:themeColor="text1" w:themeTint="D8"/>
    </w:rPr>
  </w:style>
  <w:style w:type="paragraph" w:styleId="Title">
    <w:name w:val="Title"/>
    <w:basedOn w:val="Normal"/>
    <w:next w:val="Normal"/>
    <w:link w:val="TitleChar"/>
    <w:uiPriority w:val="10"/>
    <w:qFormat/>
    <w:rsid w:val="002953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53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53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53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5364"/>
    <w:pPr>
      <w:spacing w:before="160"/>
      <w:jc w:val="center"/>
    </w:pPr>
    <w:rPr>
      <w:i/>
      <w:iCs/>
      <w:color w:val="404040" w:themeColor="text1" w:themeTint="BF"/>
    </w:rPr>
  </w:style>
  <w:style w:type="character" w:customStyle="1" w:styleId="QuoteChar">
    <w:name w:val="Quote Char"/>
    <w:basedOn w:val="DefaultParagraphFont"/>
    <w:link w:val="Quote"/>
    <w:uiPriority w:val="29"/>
    <w:rsid w:val="00295364"/>
    <w:rPr>
      <w:i/>
      <w:iCs/>
      <w:color w:val="404040" w:themeColor="text1" w:themeTint="BF"/>
    </w:rPr>
  </w:style>
  <w:style w:type="paragraph" w:styleId="ListParagraph">
    <w:name w:val="List Paragraph"/>
    <w:basedOn w:val="Normal"/>
    <w:uiPriority w:val="34"/>
    <w:qFormat/>
    <w:rsid w:val="00295364"/>
    <w:pPr>
      <w:ind w:left="720"/>
      <w:contextualSpacing/>
    </w:pPr>
  </w:style>
  <w:style w:type="character" w:styleId="IntenseEmphasis">
    <w:name w:val="Intense Emphasis"/>
    <w:basedOn w:val="DefaultParagraphFont"/>
    <w:uiPriority w:val="21"/>
    <w:qFormat/>
    <w:rsid w:val="00295364"/>
    <w:rPr>
      <w:i/>
      <w:iCs/>
      <w:color w:val="0F4761" w:themeColor="accent1" w:themeShade="BF"/>
    </w:rPr>
  </w:style>
  <w:style w:type="paragraph" w:styleId="IntenseQuote">
    <w:name w:val="Intense Quote"/>
    <w:basedOn w:val="Normal"/>
    <w:next w:val="Normal"/>
    <w:link w:val="IntenseQuoteChar"/>
    <w:uiPriority w:val="30"/>
    <w:qFormat/>
    <w:rsid w:val="002953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5364"/>
    <w:rPr>
      <w:i/>
      <w:iCs/>
      <w:color w:val="0F4761" w:themeColor="accent1" w:themeShade="BF"/>
    </w:rPr>
  </w:style>
  <w:style w:type="character" w:styleId="IntenseReference">
    <w:name w:val="Intense Reference"/>
    <w:basedOn w:val="DefaultParagraphFont"/>
    <w:uiPriority w:val="32"/>
    <w:qFormat/>
    <w:rsid w:val="00295364"/>
    <w:rPr>
      <w:b/>
      <w:bCs/>
      <w:smallCaps/>
      <w:color w:val="0F4761" w:themeColor="accent1" w:themeShade="BF"/>
      <w:spacing w:val="5"/>
    </w:rPr>
  </w:style>
  <w:style w:type="paragraph" w:styleId="Header">
    <w:name w:val="header"/>
    <w:basedOn w:val="Normal"/>
    <w:link w:val="HeaderChar"/>
    <w:uiPriority w:val="99"/>
    <w:unhideWhenUsed/>
    <w:rsid w:val="002953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5364"/>
  </w:style>
  <w:style w:type="paragraph" w:styleId="Footer">
    <w:name w:val="footer"/>
    <w:basedOn w:val="Normal"/>
    <w:link w:val="FooterChar"/>
    <w:uiPriority w:val="99"/>
    <w:unhideWhenUsed/>
    <w:rsid w:val="002953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53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253</Words>
  <Characters>1447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Romain Collier</dc:creator>
  <cp:keywords/>
  <dc:description/>
  <cp:lastModifiedBy>Romain Collier</cp:lastModifiedBy>
  <cp:revision>3</cp:revision>
  <dcterms:created xsi:type="dcterms:W3CDTF">2025-09-01T10:21:00Z</dcterms:created>
  <dcterms:modified xsi:type="dcterms:W3CDTF">2025-09-02T12:35:00Z</dcterms:modified>
</cp:coreProperties>
</file>