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1AFB0D" w14:textId="77777777" w:rsidR="00DC1E1D" w:rsidRPr="00DC1E1D" w:rsidRDefault="00DC1E1D" w:rsidP="00DC1E1D">
      <w:pPr>
        <w:rPr>
          <w:lang w:val="fr-FR"/>
        </w:rPr>
      </w:pPr>
      <w:r>
        <w:rPr>
          <w:lang w:val="fr-FR"/>
        </w:rPr>
        <w:t xml:space="preserve">Formation Professionnelle en Anglais </w:t>
      </w:r>
      <w:r w:rsidRPr="00DC4B6D">
        <w:rPr>
          <w:lang w:val="fr-FR"/>
        </w:rPr>
        <w:t xml:space="preserve">Niveau </w:t>
      </w:r>
      <w:r>
        <w:rPr>
          <w:lang w:val="fr-FR"/>
        </w:rPr>
        <w:t>B</w:t>
      </w:r>
      <w:r w:rsidRPr="00DC4B6D">
        <w:rPr>
          <w:lang w:val="fr-FR"/>
        </w:rPr>
        <w:t>2</w:t>
      </w:r>
      <w:r>
        <w:rPr>
          <w:lang w:val="fr-FR"/>
        </w:rPr>
        <w:t xml:space="preserve"> – Certification </w:t>
      </w:r>
      <w:r w:rsidRPr="00DC1E1D">
        <w:rPr>
          <w:lang w:val="fr-FR"/>
        </w:rPr>
        <w:t>LTE 4 Compétences</w:t>
      </w:r>
    </w:p>
    <w:p w14:paraId="16E5B4E2" w14:textId="77777777" w:rsidR="00031630" w:rsidRPr="00DC4B6D" w:rsidRDefault="00031630" w:rsidP="00031630">
      <w:pPr>
        <w:rPr>
          <w:lang w:val="fr-FR"/>
        </w:rPr>
      </w:pPr>
      <w:r w:rsidRPr="00DC4B6D">
        <w:rPr>
          <w:lang w:val="fr-FR"/>
        </w:rPr>
        <w:t xml:space="preserve">B2 – 26h Couvre : </w:t>
      </w:r>
      <w:proofErr w:type="spellStart"/>
      <w:r w:rsidRPr="00DC4B6D">
        <w:rPr>
          <w:lang w:val="fr-FR"/>
        </w:rPr>
        <w:t>Listening</w:t>
      </w:r>
      <w:proofErr w:type="spellEnd"/>
      <w:r w:rsidRPr="00DC4B6D">
        <w:rPr>
          <w:lang w:val="fr-FR"/>
        </w:rPr>
        <w:t xml:space="preserve"> (Écouter) • </w:t>
      </w:r>
      <w:proofErr w:type="spellStart"/>
      <w:r w:rsidRPr="00DC4B6D">
        <w:rPr>
          <w:lang w:val="fr-FR"/>
        </w:rPr>
        <w:t>Speaking</w:t>
      </w:r>
      <w:proofErr w:type="spellEnd"/>
      <w:r w:rsidRPr="00DC4B6D">
        <w:rPr>
          <w:lang w:val="fr-FR"/>
        </w:rPr>
        <w:t xml:space="preserve"> (Parler) • Reading (Lire) • </w:t>
      </w:r>
      <w:proofErr w:type="spellStart"/>
      <w:r w:rsidRPr="00DC4B6D">
        <w:rPr>
          <w:lang w:val="fr-FR"/>
        </w:rPr>
        <w:t>Writing</w:t>
      </w:r>
      <w:proofErr w:type="spellEnd"/>
      <w:r w:rsidRPr="00DC4B6D">
        <w:rPr>
          <w:lang w:val="fr-FR"/>
        </w:rPr>
        <w:t xml:space="preserve"> (Écrire) (LTE – 4 compétences)</w:t>
      </w:r>
    </w:p>
    <w:p w14:paraId="0559095D" w14:textId="77777777" w:rsidR="00031630" w:rsidRPr="00DC4B6D" w:rsidRDefault="00031630" w:rsidP="00031630">
      <w:pPr>
        <w:rPr>
          <w:lang w:val="fr-FR"/>
        </w:rPr>
      </w:pPr>
      <w:r w:rsidRPr="00DC4B6D">
        <w:rPr>
          <w:lang w:val="fr-FR"/>
        </w:rPr>
        <w:t>Objectifs</w:t>
      </w:r>
    </w:p>
    <w:p w14:paraId="43C8DE4C" w14:textId="77777777" w:rsidR="00031630" w:rsidRPr="00DC4B6D" w:rsidRDefault="00031630" w:rsidP="00031630">
      <w:pPr>
        <w:rPr>
          <w:lang w:val="fr-FR"/>
        </w:rPr>
      </w:pPr>
      <w:r w:rsidRPr="00DC4B6D">
        <w:rPr>
          <w:lang w:val="fr-FR"/>
        </w:rPr>
        <w:t>Consolider la maîtrise des compétences B2. Développer une communication fluide et nuancée, adaptée à divers contextes. Être capable de défendre un point de vue et de convaincre un interlocuteur. Approfondir la préparation à la certification LTE 4 Compétences.</w:t>
      </w:r>
    </w:p>
    <w:p w14:paraId="0C04D537" w14:textId="77777777" w:rsidR="00031630" w:rsidRPr="00DC4B6D" w:rsidRDefault="00031630" w:rsidP="00031630">
      <w:pPr>
        <w:rPr>
          <w:lang w:val="fr-FR"/>
        </w:rPr>
      </w:pPr>
      <w:r w:rsidRPr="00DC4B6D">
        <w:rPr>
          <w:lang w:val="fr-FR"/>
        </w:rPr>
        <w:t>Points forts</w:t>
      </w:r>
    </w:p>
    <w:p w14:paraId="30745D06" w14:textId="77777777" w:rsidR="00031630" w:rsidRPr="00DC4B6D" w:rsidRDefault="00031630" w:rsidP="00031630">
      <w:pPr>
        <w:rPr>
          <w:lang w:val="fr-FR"/>
        </w:rPr>
      </w:pPr>
      <w:r w:rsidRPr="00DC4B6D">
        <w:rPr>
          <w:lang w:val="fr-FR"/>
        </w:rPr>
        <w:t>Formation intensive et équilibrée : oral, écrit, compréhension. Feedback détaillé et personnalisé à chaque étape. Mises en pratique sur des cas réels en entreprise. Suivi individualisé avec évaluations intermédiaires.</w:t>
      </w:r>
    </w:p>
    <w:p w14:paraId="7B2171F0" w14:textId="77777777" w:rsidR="00031630" w:rsidRPr="00DC4B6D" w:rsidRDefault="00031630" w:rsidP="00031630">
      <w:pPr>
        <w:rPr>
          <w:lang w:val="fr-FR"/>
        </w:rPr>
      </w:pPr>
      <w:r w:rsidRPr="00DC4B6D">
        <w:rPr>
          <w:lang w:val="fr-FR"/>
        </w:rPr>
        <w:t>Contenu</w:t>
      </w:r>
    </w:p>
    <w:p w14:paraId="4D1CFE52" w14:textId="77777777" w:rsidR="00031630" w:rsidRPr="00DC4B6D" w:rsidRDefault="00031630" w:rsidP="00031630">
      <w:pPr>
        <w:rPr>
          <w:lang w:val="fr-FR"/>
        </w:rPr>
      </w:pPr>
      <w:r w:rsidRPr="00DC4B6D">
        <w:rPr>
          <w:lang w:val="fr-FR"/>
        </w:rPr>
        <w:t>Module 1 : Rédaction de documents complexes Objectif : produire des rapports, notes et synthèses complètes. Activités : exercices d’écriture, corrections.</w:t>
      </w:r>
    </w:p>
    <w:p w14:paraId="6C556C9F" w14:textId="77777777" w:rsidR="00031630" w:rsidRPr="00DC4B6D" w:rsidRDefault="00031630" w:rsidP="00031630">
      <w:pPr>
        <w:rPr>
          <w:lang w:val="fr-FR"/>
        </w:rPr>
      </w:pPr>
      <w:r w:rsidRPr="00DC4B6D">
        <w:rPr>
          <w:lang w:val="fr-FR"/>
        </w:rPr>
        <w:t>Module 2 : Présentations Objectif : présenter un projet avec clarté et structure. Activités : préparation, présentation orale.</w:t>
      </w:r>
    </w:p>
    <w:p w14:paraId="243511FD" w14:textId="77777777" w:rsidR="00031630" w:rsidRPr="00DC4B6D" w:rsidRDefault="00031630" w:rsidP="00031630">
      <w:pPr>
        <w:rPr>
          <w:lang w:val="fr-FR"/>
        </w:rPr>
      </w:pPr>
      <w:r w:rsidRPr="00DC4B6D">
        <w:rPr>
          <w:lang w:val="fr-FR"/>
        </w:rPr>
        <w:t>Module 3 : Compréhension d’échanges complexes Objectif : suivre et participer à des discussions détaillées. Activités : écoute active, débats en groupe.</w:t>
      </w:r>
    </w:p>
    <w:p w14:paraId="22FFE510" w14:textId="77777777" w:rsidR="00031630" w:rsidRPr="00DC4B6D" w:rsidRDefault="00031630" w:rsidP="00031630">
      <w:pPr>
        <w:rPr>
          <w:lang w:val="fr-FR"/>
        </w:rPr>
      </w:pPr>
      <w:r w:rsidRPr="00DC4B6D">
        <w:rPr>
          <w:lang w:val="fr-FR"/>
        </w:rPr>
        <w:t>Module 4 : Préparation LTE (oraux et écrits) Objectif : s’entraîner aux épreuves officielles. Activités : tests blancs, feedback ciblé.</w:t>
      </w:r>
    </w:p>
    <w:p w14:paraId="4E035B99" w14:textId="77777777" w:rsidR="00031630" w:rsidRPr="00DC4B6D" w:rsidRDefault="00031630" w:rsidP="00031630">
      <w:pPr>
        <w:rPr>
          <w:lang w:val="fr-FR"/>
        </w:rPr>
      </w:pPr>
      <w:r w:rsidRPr="00DC4B6D">
        <w:rPr>
          <w:lang w:val="fr-FR"/>
        </w:rPr>
        <w:t>Résultats attendus</w:t>
      </w:r>
    </w:p>
    <w:p w14:paraId="71DDCCAD" w14:textId="77777777" w:rsidR="00031630" w:rsidRPr="00DC4B6D" w:rsidRDefault="00031630" w:rsidP="00031630">
      <w:pPr>
        <w:rPr>
          <w:lang w:val="fr-FR"/>
        </w:rPr>
      </w:pPr>
      <w:r w:rsidRPr="00DC4B6D">
        <w:rPr>
          <w:lang w:val="fr-FR"/>
        </w:rPr>
        <w:t>Produire et comprendre des documents élaborés. S’exprimer avec confiance lors de présentations. Suivre des conversations complexes sans difficulté majeure. Être prêt à réussir la certification LTE avec un score élevé. Progresser vers un niveau B2+.</w:t>
      </w:r>
    </w:p>
    <w:p w14:paraId="65020FB7" w14:textId="77777777" w:rsidR="00031630" w:rsidRPr="00DC4B6D" w:rsidRDefault="00031630" w:rsidP="00031630">
      <w:pPr>
        <w:rPr>
          <w:lang w:val="fr-FR"/>
        </w:rPr>
      </w:pPr>
      <w:r w:rsidRPr="00DC4B6D">
        <w:rPr>
          <w:lang w:val="fr-FR"/>
        </w:rPr>
        <w:t>Prérequis</w:t>
      </w:r>
    </w:p>
    <w:p w14:paraId="1B21DDE3" w14:textId="77777777" w:rsidR="00031630" w:rsidRPr="00DC4B6D" w:rsidRDefault="00031630" w:rsidP="00031630">
      <w:pPr>
        <w:rPr>
          <w:lang w:val="fr-FR"/>
        </w:rPr>
      </w:pPr>
      <w:r w:rsidRPr="00DC4B6D">
        <w:rPr>
          <w:lang w:val="fr-FR"/>
        </w:rPr>
        <w:t>Avoir une connexion internet et avoir un ordinateur.</w:t>
      </w:r>
    </w:p>
    <w:p w14:paraId="776F8613" w14:textId="77777777" w:rsidR="002F42F4" w:rsidRPr="005104EE" w:rsidRDefault="002F42F4" w:rsidP="002F42F4">
      <w:pPr>
        <w:rPr>
          <w:lang w:val="fr-FR"/>
        </w:rPr>
      </w:pPr>
      <w:r w:rsidRPr="0030369C">
        <w:rPr>
          <w:lang w:val="fr-FR"/>
        </w:rPr>
        <w:t>L’apprenant s’engage à passer la certification LTE – 4 compétences – dans les 30 jours suivant la fin de la formation</w:t>
      </w:r>
      <w:r>
        <w:rPr>
          <w:lang w:val="fr-FR"/>
        </w:rPr>
        <w:t>.</w:t>
      </w:r>
    </w:p>
    <w:p w14:paraId="4787D4C9" w14:textId="181DD666" w:rsidR="00DC1E1D" w:rsidRPr="00DC4B6D" w:rsidRDefault="00DC1E1D" w:rsidP="00DC1E1D">
      <w:pPr>
        <w:rPr>
          <w:lang w:val="fr-FR"/>
        </w:rPr>
      </w:pPr>
    </w:p>
    <w:p w14:paraId="1EDF7D93" w14:textId="0778AF8A" w:rsidR="00674174" w:rsidRPr="00674174" w:rsidRDefault="00674174" w:rsidP="00890D1D">
      <w:pPr>
        <w:rPr>
          <w:b/>
          <w:bCs/>
          <w:lang w:val="fr-FR"/>
        </w:rPr>
      </w:pPr>
    </w:p>
    <w:sectPr w:rsidR="00674174" w:rsidRPr="00674174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323D41" w14:textId="77777777" w:rsidR="00DE7990" w:rsidRDefault="00DE7990" w:rsidP="00295364">
      <w:pPr>
        <w:spacing w:after="0" w:line="240" w:lineRule="auto"/>
      </w:pPr>
      <w:r>
        <w:separator/>
      </w:r>
    </w:p>
  </w:endnote>
  <w:endnote w:type="continuationSeparator" w:id="0">
    <w:p w14:paraId="04B15C6D" w14:textId="77777777" w:rsidR="00DE7990" w:rsidRDefault="00DE7990" w:rsidP="002953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A99716" w14:textId="2349B1C2" w:rsidR="00295364" w:rsidRPr="00295364" w:rsidRDefault="00295364" w:rsidP="00295364">
    <w:pPr>
      <w:pStyle w:val="Footer"/>
      <w:jc w:val="center"/>
    </w:pPr>
  </w:p>
  <w:p w14:paraId="55A663DA" w14:textId="3551EEFA" w:rsidR="00295364" w:rsidRPr="00295364" w:rsidRDefault="00295364" w:rsidP="00295364">
    <w:pPr>
      <w:pStyle w:val="Footer"/>
      <w:jc w:val="center"/>
      <w:rPr>
        <w:sz w:val="18"/>
        <w:szCs w:val="18"/>
        <w:lang w:val="fr-FR"/>
      </w:rPr>
    </w:pPr>
    <w:r w:rsidRPr="00295364">
      <w:rPr>
        <w:lang w:val="fr-FR"/>
      </w:rPr>
      <w:t xml:space="preserve"> </w:t>
    </w:r>
    <w:r w:rsidRPr="00295364">
      <w:rPr>
        <w:sz w:val="18"/>
        <w:szCs w:val="18"/>
        <w:lang w:val="fr-FR"/>
      </w:rPr>
      <w:t xml:space="preserve">GENESE DEVELOPPEMENT - 28 rue </w:t>
    </w:r>
    <w:proofErr w:type="spellStart"/>
    <w:r w:rsidRPr="00295364">
      <w:rPr>
        <w:sz w:val="18"/>
        <w:szCs w:val="18"/>
        <w:lang w:val="fr-FR"/>
      </w:rPr>
      <w:t>Mimont</w:t>
    </w:r>
    <w:proofErr w:type="spellEnd"/>
    <w:r w:rsidRPr="00295364">
      <w:rPr>
        <w:sz w:val="18"/>
        <w:szCs w:val="18"/>
        <w:lang w:val="fr-FR"/>
      </w:rPr>
      <w:t xml:space="preserve"> 06400 Cannes - SIREN 941 415 788 au RCS de Cannes - genese.development@gmail.com - enregistré auprès de la DREETS de Marseille sous le n° 93061187306</w:t>
    </w:r>
  </w:p>
  <w:p w14:paraId="3281EEA7" w14:textId="77777777" w:rsidR="00295364" w:rsidRPr="00295364" w:rsidRDefault="00295364">
    <w:pPr>
      <w:pStyle w:val="Footer"/>
      <w:rPr>
        <w:lang w:val="fr-F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DE4139" w14:textId="77777777" w:rsidR="00DE7990" w:rsidRDefault="00DE7990" w:rsidP="00295364">
      <w:pPr>
        <w:spacing w:after="0" w:line="240" w:lineRule="auto"/>
      </w:pPr>
      <w:r>
        <w:separator/>
      </w:r>
    </w:p>
  </w:footnote>
  <w:footnote w:type="continuationSeparator" w:id="0">
    <w:p w14:paraId="69E6ED69" w14:textId="77777777" w:rsidR="00DE7990" w:rsidRDefault="00DE7990" w:rsidP="002953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E9769E" w14:textId="52BB6FD9" w:rsidR="00295364" w:rsidRDefault="00295364">
    <w:pPr>
      <w:pStyle w:val="Header"/>
    </w:pPr>
    <w:r>
      <w:rPr>
        <w:noProof/>
        <w:sz w:val="18"/>
        <w:szCs w:val="18"/>
        <w:lang w:val="fr-FR"/>
      </w:rPr>
      <w:drawing>
        <wp:inline distT="0" distB="0" distL="0" distR="0" wp14:anchorId="7BBEBA96" wp14:editId="2FDD4C92">
          <wp:extent cx="1068019" cy="1068019"/>
          <wp:effectExtent l="0" t="0" r="0" b="0"/>
          <wp:docPr id="514394099" name="Picture 1" descr="A blue book with a black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4394099" name="Picture 1" descr="A blue book with a black background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6774" cy="108677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9898E7B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AC77BD9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B7F507A4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D994287B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E9A9CDCE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1152E704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4983958F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4DE9B0E0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64EABB76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600673271">
    <w:abstractNumId w:val="6"/>
  </w:num>
  <w:num w:numId="2" w16cid:durableId="590941572">
    <w:abstractNumId w:val="0"/>
  </w:num>
  <w:num w:numId="3" w16cid:durableId="1170439247">
    <w:abstractNumId w:val="2"/>
  </w:num>
  <w:num w:numId="4" w16cid:durableId="1071461024">
    <w:abstractNumId w:val="1"/>
  </w:num>
  <w:num w:numId="5" w16cid:durableId="1559822948">
    <w:abstractNumId w:val="4"/>
  </w:num>
  <w:num w:numId="6" w16cid:durableId="1552691761">
    <w:abstractNumId w:val="8"/>
  </w:num>
  <w:num w:numId="7" w16cid:durableId="1172573619">
    <w:abstractNumId w:val="3"/>
  </w:num>
  <w:num w:numId="8" w16cid:durableId="646782632">
    <w:abstractNumId w:val="7"/>
  </w:num>
  <w:num w:numId="9" w16cid:durableId="98782740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5364"/>
    <w:rsid w:val="00031630"/>
    <w:rsid w:val="00082F52"/>
    <w:rsid w:val="001407EE"/>
    <w:rsid w:val="00295364"/>
    <w:rsid w:val="002C1E58"/>
    <w:rsid w:val="002F42F4"/>
    <w:rsid w:val="003F0CD1"/>
    <w:rsid w:val="00585A5B"/>
    <w:rsid w:val="0062040C"/>
    <w:rsid w:val="00674174"/>
    <w:rsid w:val="006A34AF"/>
    <w:rsid w:val="0076617B"/>
    <w:rsid w:val="00890D1D"/>
    <w:rsid w:val="009F3995"/>
    <w:rsid w:val="00D17FC3"/>
    <w:rsid w:val="00DC1E1D"/>
    <w:rsid w:val="00DE7990"/>
    <w:rsid w:val="00FC44F4"/>
    <w:rsid w:val="00FD1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361130"/>
  <w15:chartTrackingRefBased/>
  <w15:docId w15:val="{755EE18E-0484-4432-89AE-9A6F1F37E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1E1D"/>
  </w:style>
  <w:style w:type="paragraph" w:styleId="Heading1">
    <w:name w:val="heading 1"/>
    <w:basedOn w:val="Normal"/>
    <w:next w:val="Normal"/>
    <w:link w:val="Heading1Char"/>
    <w:uiPriority w:val="9"/>
    <w:qFormat/>
    <w:rsid w:val="002953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53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536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53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53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53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53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53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53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53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53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53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536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536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53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53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53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53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53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953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53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953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53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953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536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953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53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536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536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53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5364"/>
  </w:style>
  <w:style w:type="paragraph" w:styleId="Footer">
    <w:name w:val="footer"/>
    <w:basedOn w:val="Normal"/>
    <w:link w:val="FooterChar"/>
    <w:uiPriority w:val="99"/>
    <w:unhideWhenUsed/>
    <w:rsid w:val="002953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53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258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Romain Collier</dc:creator>
  <cp:keywords/>
  <dc:description/>
  <cp:lastModifiedBy>Romain Collier</cp:lastModifiedBy>
  <cp:revision>3</cp:revision>
  <dcterms:created xsi:type="dcterms:W3CDTF">2025-09-01T10:20:00Z</dcterms:created>
  <dcterms:modified xsi:type="dcterms:W3CDTF">2025-09-02T12:35:00Z</dcterms:modified>
</cp:coreProperties>
</file>