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FD922" w14:textId="0FDF75A1" w:rsidR="00704A2D" w:rsidRPr="00DC4B6D" w:rsidRDefault="00704A2D" w:rsidP="00704A2D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>Niveau A2</w:t>
      </w:r>
      <w:r>
        <w:rPr>
          <w:lang w:val="fr-FR"/>
        </w:rPr>
        <w:t xml:space="preserve"> – Certification </w:t>
      </w:r>
      <w:r w:rsidR="007219FE" w:rsidRPr="007219FE">
        <w:rPr>
          <w:lang w:val="fr-FR"/>
        </w:rPr>
        <w:t>LTE 4 Compétences</w:t>
      </w:r>
    </w:p>
    <w:p w14:paraId="7BE41B6A" w14:textId="77777777" w:rsidR="00BE6876" w:rsidRPr="00DC4B6D" w:rsidRDefault="00704A2D" w:rsidP="00BE6876">
      <w:pPr>
        <w:rPr>
          <w:lang w:val="fr-FR"/>
        </w:rPr>
      </w:pPr>
      <w:r>
        <w:rPr>
          <w:lang w:val="fr-FR"/>
        </w:rPr>
        <w:br/>
      </w:r>
      <w:r w:rsidR="00BE6876" w:rsidRPr="00DC4B6D">
        <w:rPr>
          <w:lang w:val="fr-FR"/>
        </w:rPr>
        <w:t xml:space="preserve">A2 – 46h Couvre : </w:t>
      </w:r>
      <w:proofErr w:type="spellStart"/>
      <w:r w:rsidR="00BE6876" w:rsidRPr="00DC4B6D">
        <w:rPr>
          <w:lang w:val="fr-FR"/>
        </w:rPr>
        <w:t>Listening</w:t>
      </w:r>
      <w:proofErr w:type="spellEnd"/>
      <w:r w:rsidR="00BE6876" w:rsidRPr="00DC4B6D">
        <w:rPr>
          <w:lang w:val="fr-FR"/>
        </w:rPr>
        <w:t xml:space="preserve"> (Écouter) • </w:t>
      </w:r>
      <w:proofErr w:type="spellStart"/>
      <w:r w:rsidR="00BE6876" w:rsidRPr="00DC4B6D">
        <w:rPr>
          <w:lang w:val="fr-FR"/>
        </w:rPr>
        <w:t>Speaking</w:t>
      </w:r>
      <w:proofErr w:type="spellEnd"/>
      <w:r w:rsidR="00BE6876" w:rsidRPr="00DC4B6D">
        <w:rPr>
          <w:lang w:val="fr-FR"/>
        </w:rPr>
        <w:t xml:space="preserve"> (Parler) • Reading (Lire) • </w:t>
      </w:r>
      <w:proofErr w:type="spellStart"/>
      <w:r w:rsidR="00BE6876" w:rsidRPr="00DC4B6D">
        <w:rPr>
          <w:lang w:val="fr-FR"/>
        </w:rPr>
        <w:t>Writing</w:t>
      </w:r>
      <w:proofErr w:type="spellEnd"/>
      <w:r w:rsidR="00BE6876" w:rsidRPr="00DC4B6D">
        <w:rPr>
          <w:lang w:val="fr-FR"/>
        </w:rPr>
        <w:t xml:space="preserve"> (Écrire) (LTE – 4 compétences)</w:t>
      </w:r>
    </w:p>
    <w:p w14:paraId="78FC9B3A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Objectifs</w:t>
      </w:r>
    </w:p>
    <w:p w14:paraId="0DDC0BAA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Maîtriser pleinement le niveau A2 et se rapprocher du niveau B1. Pouvoir gérer la communication de base à l’oral et à l’écrit dans un contexte particulier ou professionnel. Être prêt à réussir la certification LTE 4 Compétences. Développer une autonomie durable et transférable dans différents environnements de travail.</w:t>
      </w:r>
    </w:p>
    <w:p w14:paraId="4DB83B85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Points forts</w:t>
      </w:r>
    </w:p>
    <w:p w14:paraId="2FD03116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Formation intensive et complète. Large couverture des quatre compétences (compréhension et expression, écrite et orale). Préparation complète avec tests blancs LTE. Accompagnement personnalisé + accessibilité aux personnes en situation de handicap.</w:t>
      </w:r>
    </w:p>
    <w:p w14:paraId="60F7F5AD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Contenu</w:t>
      </w:r>
    </w:p>
    <w:p w14:paraId="2398E223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Module 1 : Communication (</w:t>
      </w:r>
      <w:proofErr w:type="gramStart"/>
      <w:r w:rsidRPr="00DC4B6D">
        <w:rPr>
          <w:lang w:val="fr-FR"/>
        </w:rPr>
        <w:t>emails</w:t>
      </w:r>
      <w:proofErr w:type="gramEnd"/>
      <w:r w:rsidRPr="00DC4B6D">
        <w:rPr>
          <w:lang w:val="fr-FR"/>
        </w:rPr>
        <w:t>, appels, réunions simples) Objectif : être capable de rédiger, répondre et interagir avec confiance. Activités : études de cas, mises en pratique, corrections.</w:t>
      </w:r>
    </w:p>
    <w:p w14:paraId="3B282EF5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Module 2 : Compréhension de textes simples Objectif : lire et comprendre des documents administratifs, annonces internes. Activités : analyse de documents, quiz de compréhension.</w:t>
      </w:r>
    </w:p>
    <w:p w14:paraId="0F9E4978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Module 3 : Présentation orale d’un projet Objectif : savoir présenter un sujet ou une tâche de manière claire et concise. Activités : préparation guidée, prise de parole devant le formateur.</w:t>
      </w:r>
    </w:p>
    <w:p w14:paraId="4675399D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Module 4 : Préparation LTE complète Objectif : s’entraîner sur l’ensemble des épreuves (compréhension et expression). Activités : tests blancs, gestion du temps, correction détaillée.</w:t>
      </w:r>
    </w:p>
    <w:p w14:paraId="1A301EA5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431454EA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 xml:space="preserve">Maîtrise complète de la communication simple. Être capable de participer activement à des échanges courts. Réussite à la certification LTE avec un niveau valorisant. Autonomie renforcée grâce à des cours particuliers 100% en </w:t>
      </w:r>
      <w:proofErr w:type="spellStart"/>
      <w:r w:rsidRPr="00DC4B6D">
        <w:rPr>
          <w:lang w:val="fr-FR"/>
        </w:rPr>
        <w:t>visio</w:t>
      </w:r>
      <w:proofErr w:type="spellEnd"/>
      <w:r w:rsidRPr="00DC4B6D">
        <w:rPr>
          <w:lang w:val="fr-FR"/>
        </w:rPr>
        <w:t>. Confiance solide pour évoluer vers le niveau B1.</w:t>
      </w:r>
    </w:p>
    <w:p w14:paraId="7E0A7EF4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Prérequis</w:t>
      </w:r>
    </w:p>
    <w:p w14:paraId="73B550B2" w14:textId="77777777" w:rsidR="00BE6876" w:rsidRPr="00DC4B6D" w:rsidRDefault="00BE6876" w:rsidP="00BE6876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1BA0A724" w14:textId="77777777" w:rsidR="00DF248D" w:rsidRPr="005104EE" w:rsidRDefault="00DF248D" w:rsidP="00DF248D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1EDF7D93" w14:textId="40F02961" w:rsidR="00674174" w:rsidRPr="00F17535" w:rsidRDefault="00674174" w:rsidP="00BE6876">
      <w:pPr>
        <w:rPr>
          <w:lang w:val="fr-FR"/>
        </w:rPr>
      </w:pPr>
    </w:p>
    <w:sectPr w:rsidR="00674174" w:rsidRPr="00F1753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56DF27" w14:textId="77777777" w:rsidR="00E4314C" w:rsidRDefault="00E4314C" w:rsidP="00295364">
      <w:pPr>
        <w:spacing w:after="0" w:line="240" w:lineRule="auto"/>
      </w:pPr>
      <w:r>
        <w:separator/>
      </w:r>
    </w:p>
  </w:endnote>
  <w:endnote w:type="continuationSeparator" w:id="0">
    <w:p w14:paraId="79646A34" w14:textId="77777777" w:rsidR="00E4314C" w:rsidRDefault="00E4314C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A771D" w14:textId="77777777" w:rsidR="00E4314C" w:rsidRDefault="00E4314C" w:rsidP="00295364">
      <w:pPr>
        <w:spacing w:after="0" w:line="240" w:lineRule="auto"/>
      </w:pPr>
      <w:r>
        <w:separator/>
      </w:r>
    </w:p>
  </w:footnote>
  <w:footnote w:type="continuationSeparator" w:id="0">
    <w:p w14:paraId="21371646" w14:textId="77777777" w:rsidR="00E4314C" w:rsidRDefault="00E4314C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82F52"/>
    <w:rsid w:val="001407EE"/>
    <w:rsid w:val="00295364"/>
    <w:rsid w:val="002C1E58"/>
    <w:rsid w:val="003F0CD1"/>
    <w:rsid w:val="00585A5B"/>
    <w:rsid w:val="00674174"/>
    <w:rsid w:val="006A1A86"/>
    <w:rsid w:val="006A34AF"/>
    <w:rsid w:val="00704A2D"/>
    <w:rsid w:val="007219FE"/>
    <w:rsid w:val="0076617B"/>
    <w:rsid w:val="00890D1D"/>
    <w:rsid w:val="009A792B"/>
    <w:rsid w:val="009F3995"/>
    <w:rsid w:val="00BE6876"/>
    <w:rsid w:val="00D17FC3"/>
    <w:rsid w:val="00DF248D"/>
    <w:rsid w:val="00E4314C"/>
    <w:rsid w:val="00F17535"/>
    <w:rsid w:val="00F34488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535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4</cp:revision>
  <dcterms:created xsi:type="dcterms:W3CDTF">2025-09-01T09:56:00Z</dcterms:created>
  <dcterms:modified xsi:type="dcterms:W3CDTF">2025-09-02T12:33:00Z</dcterms:modified>
</cp:coreProperties>
</file>